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996" w:rsidRDefault="00BA2996">
      <w:pPr>
        <w:pStyle w:val="Heading3"/>
        <w:numPr>
          <w:ilvl w:val="2"/>
          <w:numId w:val="2"/>
        </w:numPr>
        <w:jc w:val="left"/>
        <w:rPr>
          <w:b w:val="0"/>
          <w:sz w:val="16"/>
          <w:szCs w:val="16"/>
          <w:lang w:val="en-US" w:eastAsia="el-GR"/>
        </w:rPr>
      </w:pPr>
      <w:r>
        <w:rPr>
          <w:noProof/>
          <w:lang w:eastAsia="el-GR"/>
        </w:rPr>
        <w:pict>
          <v:rect id="Εικόνα1" o:spid="_x0000_s1026" style="position:absolute;left:0;text-align:left;margin-left:-17.85pt;margin-top:-59.35pt;width:549pt;height:793.5pt;z-index:251658240" filled="f" strokeweight=".74pt">
            <v:fill o:detectmouseclick="t"/>
          </v:rect>
        </w:pict>
      </w:r>
    </w:p>
    <w:p w:rsidR="00BA2996" w:rsidRDefault="00BA2996">
      <w:pPr>
        <w:pStyle w:val="Heading3"/>
        <w:numPr>
          <w:ilvl w:val="2"/>
          <w:numId w:val="2"/>
        </w:numPr>
      </w:pPr>
      <w:r>
        <w:t xml:space="preserve">ΑΙΤΗΣΗ - ΥΠΕΥΘΥΝΗ ΔΗΛΩΣΗ  </w:t>
      </w:r>
    </w:p>
    <w:p w:rsidR="00BA2996" w:rsidRDefault="00BA2996">
      <w:pPr>
        <w:pStyle w:val="Heading3"/>
        <w:numPr>
          <w:ilvl w:val="2"/>
          <w:numId w:val="2"/>
        </w:numPr>
      </w:pPr>
      <w:r>
        <w:t>ΓΙΑ ΧΟΡΗΓΗΣΗ ΣΗΜΑΤΟΣ  ΕΛΕΓΧΟΜΕΝΗΣ ΣΤΑΘΜΕΥΣΗΣ</w:t>
      </w:r>
    </w:p>
    <w:p w:rsidR="00BA2996" w:rsidRDefault="00BA2996">
      <w:pPr>
        <w:pStyle w:val="Heading3"/>
        <w:numPr>
          <w:ilvl w:val="2"/>
          <w:numId w:val="2"/>
        </w:numPr>
      </w:pPr>
      <w:r>
        <w:rPr>
          <w:rFonts w:eastAsia="Times New Roman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BA2996" w:rsidRDefault="00BA2996">
      <w:pPr>
        <w:pStyle w:val="Header"/>
        <w:tabs>
          <w:tab w:val="clear" w:pos="4153"/>
          <w:tab w:val="clear" w:pos="8306"/>
        </w:tabs>
      </w:pPr>
    </w:p>
    <w:p w:rsidR="00BA2996" w:rsidRDefault="00BA2996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2996" w:rsidRDefault="00BA2996">
      <w:pPr>
        <w:pStyle w:val="BodyText"/>
        <w:jc w:val="left"/>
        <w:rPr>
          <w:bCs/>
          <w:sz w:val="22"/>
        </w:rPr>
      </w:pPr>
    </w:p>
    <w:p w:rsidR="00BA2996" w:rsidRDefault="00BA2996">
      <w:pPr>
        <w:rPr>
          <w:rFonts w:ascii="Arial" w:hAnsi="Arial" w:cs="Arial"/>
          <w:bCs/>
          <w:sz w:val="20"/>
        </w:rPr>
      </w:pPr>
    </w:p>
    <w:tbl>
      <w:tblPr>
        <w:tblW w:w="10500" w:type="dxa"/>
        <w:tblInd w:w="-1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68"/>
        <w:gridCol w:w="328"/>
        <w:gridCol w:w="752"/>
        <w:gridCol w:w="1196"/>
        <w:gridCol w:w="720"/>
        <w:gridCol w:w="1112"/>
        <w:gridCol w:w="33"/>
        <w:gridCol w:w="688"/>
        <w:gridCol w:w="751"/>
        <w:gridCol w:w="328"/>
        <w:gridCol w:w="658"/>
        <w:gridCol w:w="602"/>
        <w:gridCol w:w="541"/>
        <w:gridCol w:w="1423"/>
      </w:tblGrid>
      <w:tr w:rsidR="00BA2996">
        <w:trPr>
          <w:cantSplit/>
          <w:trHeight w:val="415"/>
        </w:trPr>
        <w:tc>
          <w:tcPr>
            <w:tcW w:w="1368" w:type="dxa"/>
          </w:tcPr>
          <w:p w:rsidR="00BA2996" w:rsidRDefault="00BA299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130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pacing w:before="240"/>
              <w:ind w:right="-6878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  <w:t>Δήμο Ρεθύμνης – Τεχνική Υπηρεσία</w:t>
            </w:r>
          </w:p>
        </w:tc>
      </w:tr>
      <w:tr w:rsidR="00BA2996">
        <w:trPr>
          <w:cantSplit/>
          <w:trHeight w:val="415"/>
        </w:trPr>
        <w:tc>
          <w:tcPr>
            <w:tcW w:w="1368" w:type="dxa"/>
          </w:tcPr>
          <w:p w:rsidR="00BA2996" w:rsidRDefault="00BA299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2996" w:type="dxa"/>
            <w:gridSpan w:val="4"/>
            <w:tcBorders>
              <w:lef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  <w:tc>
          <w:tcPr>
            <w:tcW w:w="1832" w:type="dxa"/>
            <w:gridSpan w:val="3"/>
            <w:tcBorders>
              <w:left w:val="single" w:sz="4" w:space="0" w:color="000000"/>
            </w:tcBorders>
          </w:tcPr>
          <w:p w:rsidR="00BA2996" w:rsidRDefault="00BA299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0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  <w:trHeight w:val="99"/>
        </w:trPr>
        <w:tc>
          <w:tcPr>
            <w:tcW w:w="2448" w:type="dxa"/>
            <w:gridSpan w:val="3"/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  <w:trHeight w:val="99"/>
        </w:trPr>
        <w:tc>
          <w:tcPr>
            <w:tcW w:w="2448" w:type="dxa"/>
            <w:gridSpan w:val="3"/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</w:trPr>
        <w:tc>
          <w:tcPr>
            <w:tcW w:w="2448" w:type="dxa"/>
            <w:gridSpan w:val="3"/>
          </w:tcPr>
          <w:p w:rsidR="00BA2996" w:rsidRDefault="00BA299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  <w:trHeight w:val="99"/>
        </w:trPr>
        <w:tc>
          <w:tcPr>
            <w:tcW w:w="2448" w:type="dxa"/>
            <w:gridSpan w:val="3"/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5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</w:trPr>
        <w:tc>
          <w:tcPr>
            <w:tcW w:w="2448" w:type="dxa"/>
            <w:gridSpan w:val="3"/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  <w:tcBorders>
              <w:lef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000000"/>
            </w:tcBorders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30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</w:trPr>
        <w:tc>
          <w:tcPr>
            <w:tcW w:w="1696" w:type="dxa"/>
            <w:gridSpan w:val="2"/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912" w:type="dxa"/>
            <w:gridSpan w:val="5"/>
            <w:tcBorders>
              <w:lef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602" w:type="dxa"/>
            <w:tcBorders>
              <w:lef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  <w:tc>
          <w:tcPr>
            <w:tcW w:w="541" w:type="dxa"/>
            <w:tcBorders>
              <w:left w:val="single" w:sz="4" w:space="0" w:color="000000"/>
            </w:tcBorders>
          </w:tcPr>
          <w:p w:rsidR="00BA2996" w:rsidRDefault="00BA29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b/>
                <w:bCs/>
                <w:i/>
                <w:iCs/>
                <w:spacing w:val="20"/>
                <w:sz w:val="16"/>
              </w:rPr>
            </w:pPr>
          </w:p>
        </w:tc>
      </w:tr>
      <w:tr w:rsidR="00BA2996">
        <w:trPr>
          <w:cantSplit/>
          <w:trHeight w:val="520"/>
        </w:trPr>
        <w:tc>
          <w:tcPr>
            <w:tcW w:w="1694" w:type="dxa"/>
            <w:gridSpan w:val="2"/>
            <w:vAlign w:val="bottom"/>
          </w:tcPr>
          <w:p w:rsidR="00BA2996" w:rsidRDefault="00BA299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Τηλέφωνο:</w:t>
            </w:r>
          </w:p>
        </w:tc>
        <w:tc>
          <w:tcPr>
            <w:tcW w:w="3813" w:type="dxa"/>
            <w:gridSpan w:val="5"/>
            <w:tcBorders>
              <w:left w:val="single" w:sz="4" w:space="0" w:color="000000"/>
            </w:tcBorders>
            <w:vAlign w:val="bottom"/>
          </w:tcPr>
          <w:p w:rsidR="00BA2996" w:rsidRDefault="00BA2996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000000"/>
            </w:tcBorders>
            <w:vAlign w:val="bottom"/>
          </w:tcPr>
          <w:p w:rsidR="00BA2996" w:rsidRDefault="00BA29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BA2996" w:rsidRDefault="00BA2996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5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A2996" w:rsidRPr="00DA6243" w:rsidRDefault="00BA2996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A2996" w:rsidRDefault="00BA2996">
      <w:pPr>
        <w:sectPr w:rsidR="00BA2996">
          <w:headerReference w:type="default" r:id="rId7"/>
          <w:pgSz w:w="11906" w:h="16838"/>
          <w:pgMar w:top="1440" w:right="851" w:bottom="1440" w:left="851" w:header="709" w:footer="0" w:gutter="0"/>
          <w:cols w:space="720"/>
          <w:formProt w:val="0"/>
          <w:rtlGutter/>
          <w:docGrid w:linePitch="360"/>
        </w:sectPr>
      </w:pPr>
    </w:p>
    <w:tbl>
      <w:tblPr>
        <w:tblW w:w="10425" w:type="dxa"/>
        <w:tblInd w:w="-108" w:type="dxa"/>
        <w:tblLook w:val="0000"/>
      </w:tblPr>
      <w:tblGrid>
        <w:gridCol w:w="10425"/>
      </w:tblGrid>
      <w:tr w:rsidR="00BA2996">
        <w:tc>
          <w:tcPr>
            <w:tcW w:w="10425" w:type="dxa"/>
          </w:tcPr>
          <w:p w:rsidR="00BA2996" w:rsidRDefault="00BA2996">
            <w:pPr>
              <w:snapToGrid w:val="0"/>
              <w:ind w:right="124"/>
              <w:jc w:val="both"/>
            </w:pPr>
          </w:p>
        </w:tc>
      </w:tr>
      <w:tr w:rsidR="00BA2996">
        <w:tc>
          <w:tcPr>
            <w:tcW w:w="10425" w:type="dxa"/>
            <w:tcBorders>
              <w:bottom w:val="dashed" w:sz="4" w:space="0" w:color="000000"/>
            </w:tcBorders>
          </w:tcPr>
          <w:p w:rsidR="00BA2996" w:rsidRDefault="00BA2996">
            <w:pPr>
              <w:snapToGrid w:val="0"/>
              <w:ind w:right="124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Verdana" w:hAnsi="Verdana" w:cs="Verdana"/>
                <w:sz w:val="20"/>
                <w:szCs w:val="20"/>
                <w:vertAlign w:val="superscript"/>
              </w:rPr>
              <w:t>(3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που προβλέπονται από της διατάξεις της παρ. 6 του άρθρου 22 του Ν. 1599/1986, ζητώ τη χορήγηση σήματος στάθμευσης κατοίκου στην Ζώνη Ελεγχόμενης Στάθμευσης Ρεθύμνου για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το υπ’ αριθμό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                                           </w:t>
            </w:r>
          </w:p>
          <w:p w:rsidR="00BA2996" w:rsidRDefault="00BA2996">
            <w:pPr>
              <w:snapToGrid w:val="0"/>
              <w:ind w:right="124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Ι.Χ. όχημα ιδιοκτησίας μου και δηλώνω ότι:</w:t>
            </w:r>
          </w:p>
        </w:tc>
      </w:tr>
      <w:tr w:rsidR="00BA2996">
        <w:trPr>
          <w:trHeight w:val="432"/>
        </w:trPr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</w:tcPr>
          <w:p w:rsidR="00BA2996" w:rsidRDefault="00BA2996">
            <w:pPr>
              <w:ind w:right="124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Τα στοιχεία που υποβάλλω συνημμένα στον Δήμο για να έχω το δικαίωμα ελεύθερης διέλευσης εντός της Ζώνης Ελεγχόμενης Στάθμευσης στο κέντρο του Ρεθύμνου είναι αληθή.</w:t>
            </w:r>
          </w:p>
        </w:tc>
      </w:tr>
      <w:tr w:rsidR="00BA2996">
        <w:trPr>
          <w:trHeight w:val="390"/>
        </w:trPr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</w:tcPr>
          <w:p w:rsidR="00BA2996" w:rsidRDefault="00BA2996">
            <w:pPr>
              <w:snapToGrid w:val="0"/>
              <w:ind w:right="124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 xml:space="preserve">Είμαι μόνιμος κάτοικος στο κέντρο πόλης Ρεθύμνου και διαμένω στην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οδό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BA2996">
        <w:trPr>
          <w:trHeight w:val="345"/>
        </w:trPr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A2996" w:rsidRDefault="00BA2996">
            <w:pPr>
              <w:ind w:right="124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Η μη συμμόρφωσή μου στους κανόνες του ΚΟΚ ή τις ισχύουσες κανονιστικές αποφάσεις του Δήμου δύναται να επιφέρει την αφαίρεση του δικαιώματός μου για δωρεάν στάθμευση στην ελεγχόμενη.</w:t>
            </w:r>
          </w:p>
        </w:tc>
      </w:tr>
    </w:tbl>
    <w:p w:rsidR="00BA2996" w:rsidRDefault="00BA2996"/>
    <w:p w:rsidR="00BA2996" w:rsidRDefault="00BA2996">
      <w:pPr>
        <w:pStyle w:val="BodyTextIndent"/>
        <w:ind w:left="0" w:right="484"/>
        <w:jc w:val="right"/>
      </w:pPr>
      <w:r>
        <w:rPr>
          <w:b/>
          <w:bCs/>
          <w:szCs w:val="20"/>
        </w:rPr>
        <w:t>Ημερομηνία:</w:t>
      </w:r>
      <w:r>
        <w:rPr>
          <w:szCs w:val="20"/>
        </w:rPr>
        <w:t xml:space="preserve"> </w:t>
      </w:r>
      <w:r w:rsidRPr="00DA6243">
        <w:rPr>
          <w:szCs w:val="20"/>
        </w:rPr>
        <w:t xml:space="preserve"> </w:t>
      </w:r>
      <w:r w:rsidRPr="00DA6243">
        <w:rPr>
          <w:sz w:val="16"/>
        </w:rPr>
        <w:t xml:space="preserve"> </w:t>
      </w:r>
      <w:r>
        <w:rPr>
          <w:sz w:val="16"/>
        </w:rPr>
        <w:t xml:space="preserve">            </w:t>
      </w:r>
      <w:r w:rsidRPr="00DA6243">
        <w:rPr>
          <w:sz w:val="16"/>
        </w:rPr>
        <w:t xml:space="preserve"> </w:t>
      </w:r>
      <w:r>
        <w:rPr>
          <w:szCs w:val="20"/>
        </w:rPr>
        <w:t>/</w:t>
      </w:r>
      <w:r w:rsidRPr="00DA6243">
        <w:rPr>
          <w:szCs w:val="20"/>
        </w:rPr>
        <w:t xml:space="preserve"> </w:t>
      </w:r>
      <w:r>
        <w:rPr>
          <w:szCs w:val="20"/>
        </w:rPr>
        <w:t xml:space="preserve">      </w:t>
      </w:r>
      <w:r w:rsidRPr="00DA6243">
        <w:rPr>
          <w:szCs w:val="20"/>
        </w:rPr>
        <w:t xml:space="preserve">    </w:t>
      </w:r>
      <w:r>
        <w:rPr>
          <w:szCs w:val="20"/>
        </w:rPr>
        <w:t>/</w:t>
      </w:r>
      <w:r w:rsidRPr="00DA6243">
        <w:rPr>
          <w:szCs w:val="20"/>
        </w:rPr>
        <w:t xml:space="preserve"> </w:t>
      </w:r>
      <w:r>
        <w:rPr>
          <w:szCs w:val="20"/>
        </w:rPr>
        <w:t>2020</w:t>
      </w:r>
    </w:p>
    <w:p w:rsidR="00BA2996" w:rsidRDefault="00BA2996">
      <w:pPr>
        <w:pStyle w:val="BodyTextIndent"/>
        <w:ind w:left="0" w:right="484"/>
        <w:jc w:val="right"/>
        <w:rPr>
          <w:sz w:val="16"/>
        </w:rPr>
      </w:pPr>
    </w:p>
    <w:p w:rsidR="00BA2996" w:rsidRDefault="00BA2996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A2996" w:rsidRPr="00DA6243" w:rsidRDefault="00BA2996">
      <w:pPr>
        <w:pStyle w:val="BodyTextIndent"/>
        <w:ind w:left="0"/>
        <w:rPr>
          <w:sz w:val="16"/>
        </w:rPr>
      </w:pPr>
    </w:p>
    <w:p w:rsidR="00BA2996" w:rsidRPr="00DA6243" w:rsidRDefault="00BA2996">
      <w:pPr>
        <w:pStyle w:val="BodyTextIndent"/>
        <w:ind w:left="0"/>
        <w:jc w:val="right"/>
        <w:rPr>
          <w:sz w:val="16"/>
        </w:rPr>
      </w:pPr>
    </w:p>
    <w:p w:rsidR="00BA2996" w:rsidRPr="00DA6243" w:rsidRDefault="00BA2996">
      <w:pPr>
        <w:pStyle w:val="BodyTextIndent"/>
        <w:ind w:left="0"/>
        <w:jc w:val="right"/>
        <w:rPr>
          <w:sz w:val="16"/>
        </w:rPr>
      </w:pPr>
    </w:p>
    <w:p w:rsidR="00BA2996" w:rsidRPr="00DA6243" w:rsidRDefault="00BA2996">
      <w:pPr>
        <w:pStyle w:val="BodyTextIndent"/>
        <w:ind w:left="0"/>
        <w:jc w:val="right"/>
        <w:rPr>
          <w:sz w:val="16"/>
        </w:rPr>
      </w:pPr>
    </w:p>
    <w:p w:rsidR="00BA2996" w:rsidRDefault="00BA2996">
      <w:pPr>
        <w:pStyle w:val="BodyTextIndent"/>
        <w:ind w:left="0" w:right="484"/>
        <w:jc w:val="right"/>
        <w:rPr>
          <w:b/>
          <w:bCs/>
        </w:rPr>
      </w:pPr>
      <w:r>
        <w:rPr>
          <w:b/>
          <w:bCs/>
        </w:rPr>
        <w:t>(Υπογραφή)</w:t>
      </w:r>
    </w:p>
    <w:p w:rsidR="00BA2996" w:rsidRPr="00DA6243" w:rsidRDefault="00BA2996">
      <w:pPr>
        <w:pStyle w:val="BodyTextIndent"/>
        <w:ind w:left="0" w:right="484"/>
        <w:jc w:val="right"/>
        <w:rPr>
          <w:sz w:val="16"/>
        </w:rPr>
      </w:pPr>
    </w:p>
    <w:p w:rsidR="00BA2996" w:rsidRDefault="00BA2996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2996" w:rsidRDefault="00BA2996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A2996" w:rsidRDefault="00BA2996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A2996" w:rsidRDefault="00BA2996">
      <w:pPr>
        <w:pStyle w:val="BodyTextIndent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BA2996" w:rsidRDefault="00BA2996">
      <w:pPr>
        <w:pStyle w:val="BodyTextIndent"/>
        <w:jc w:val="both"/>
        <w:rPr>
          <w:sz w:val="18"/>
        </w:rPr>
      </w:pPr>
    </w:p>
    <w:p w:rsidR="00BA2996" w:rsidRDefault="00BA2996">
      <w:pPr>
        <w:pStyle w:val="BodyTextIndent"/>
        <w:jc w:val="both"/>
      </w:pPr>
      <w:r>
        <w:rPr>
          <w:sz w:val="18"/>
        </w:rPr>
        <w:t xml:space="preserve">Συνημμένα: </w:t>
      </w:r>
      <w:r>
        <w:rPr>
          <w:sz w:val="18"/>
        </w:rPr>
        <w:tab/>
        <w:t xml:space="preserve">1) Ε1   &amp;   Ενοικιαστήριο όπου απαιτείται </w:t>
      </w:r>
    </w:p>
    <w:p w:rsidR="00BA2996" w:rsidRDefault="00BA2996">
      <w:pPr>
        <w:pStyle w:val="BodyTextIndent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2) Άδεια κυκλοφορίας Ι.Χ.</w:t>
      </w:r>
    </w:p>
    <w:p w:rsidR="00BA2996" w:rsidRDefault="00BA2996" w:rsidP="00DA6243">
      <w:pPr>
        <w:pStyle w:val="BodyTextIndent"/>
        <w:jc w:val="both"/>
      </w:pPr>
      <w:r>
        <w:tab/>
      </w:r>
      <w:r>
        <w:tab/>
      </w:r>
      <w:r>
        <w:tab/>
        <w:t>3) Λογαριασμός Ηλεκτρικού Ρεύματος Οικίας</w:t>
      </w:r>
    </w:p>
    <w:sectPr w:rsidR="00BA2996" w:rsidSect="0053699E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996" w:rsidRDefault="00BA2996" w:rsidP="0053699E">
      <w:r>
        <w:separator/>
      </w:r>
    </w:p>
  </w:endnote>
  <w:endnote w:type="continuationSeparator" w:id="0">
    <w:p w:rsidR="00BA2996" w:rsidRDefault="00BA2996" w:rsidP="0053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996" w:rsidRDefault="00BA2996" w:rsidP="0053699E">
      <w:r>
        <w:separator/>
      </w:r>
    </w:p>
  </w:footnote>
  <w:footnote w:type="continuationSeparator" w:id="0">
    <w:p w:rsidR="00BA2996" w:rsidRDefault="00BA2996" w:rsidP="00536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0" w:type="dxa"/>
      <w:tblInd w:w="-108" w:type="dxa"/>
      <w:tblLook w:val="0000"/>
    </w:tblPr>
    <w:tblGrid>
      <w:gridCol w:w="5293"/>
      <w:gridCol w:w="4911"/>
    </w:tblGrid>
    <w:tr w:rsidR="00BA2996">
      <w:tc>
        <w:tcPr>
          <w:tcW w:w="5508" w:type="dxa"/>
        </w:tcPr>
        <w:p w:rsidR="00BA2996" w:rsidRDefault="00BA2996">
          <w:pPr>
            <w:pStyle w:val="Header"/>
            <w:jc w:val="right"/>
            <w:rPr>
              <w:b/>
              <w:bCs/>
              <w:sz w:val="16"/>
            </w:rPr>
          </w:pPr>
          <w:r w:rsidRPr="007F2E3F">
            <w:rPr>
              <w:noProof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1" o:spid="_x0000_i1026" type="#_x0000_t75" style="width:39.75pt;height:39.75pt;visibility:visible">
                <v:imagedata r:id="rId1" o:title="" croptop="-39f" cropbottom="-39f" cropleft="-39f" cropright="-39f"/>
              </v:shape>
            </w:pict>
          </w:r>
        </w:p>
      </w:tc>
      <w:tc>
        <w:tcPr>
          <w:tcW w:w="4911" w:type="dxa"/>
        </w:tcPr>
        <w:p w:rsidR="00BA2996" w:rsidRDefault="00BA2996">
          <w:pPr>
            <w:pStyle w:val="Header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BA2996" w:rsidRDefault="00BA2996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434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63922E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9E"/>
    <w:rsid w:val="003134CE"/>
    <w:rsid w:val="0053699E"/>
    <w:rsid w:val="007F2E3F"/>
    <w:rsid w:val="00BA2996"/>
    <w:rsid w:val="00BD403B"/>
    <w:rsid w:val="00C90610"/>
    <w:rsid w:val="00DA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3699E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99E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99E"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9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99E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699E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699E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699E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699E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699E"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99"/>
    <w:rsid w:val="0053699E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41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41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41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41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411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411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411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411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411"/>
    <w:rPr>
      <w:rFonts w:asciiTheme="majorHAnsi" w:eastAsiaTheme="majorEastAsia" w:hAnsiTheme="majorHAnsi" w:cstheme="majorBidi"/>
      <w:lang w:eastAsia="zh-CN"/>
    </w:rPr>
  </w:style>
  <w:style w:type="character" w:customStyle="1" w:styleId="WW8Num1z0">
    <w:name w:val="WW8Num1z0"/>
    <w:uiPriority w:val="99"/>
    <w:rsid w:val="0053699E"/>
  </w:style>
  <w:style w:type="character" w:customStyle="1" w:styleId="WW8Num1z1">
    <w:name w:val="WW8Num1z1"/>
    <w:uiPriority w:val="99"/>
    <w:rsid w:val="0053699E"/>
  </w:style>
  <w:style w:type="character" w:customStyle="1" w:styleId="WW8Num1z2">
    <w:name w:val="WW8Num1z2"/>
    <w:uiPriority w:val="99"/>
    <w:rsid w:val="0053699E"/>
  </w:style>
  <w:style w:type="character" w:customStyle="1" w:styleId="WW8Num1z3">
    <w:name w:val="WW8Num1z3"/>
    <w:uiPriority w:val="99"/>
    <w:rsid w:val="0053699E"/>
  </w:style>
  <w:style w:type="character" w:customStyle="1" w:styleId="WW8Num1z4">
    <w:name w:val="WW8Num1z4"/>
    <w:uiPriority w:val="99"/>
    <w:rsid w:val="0053699E"/>
  </w:style>
  <w:style w:type="character" w:customStyle="1" w:styleId="WW8Num1z5">
    <w:name w:val="WW8Num1z5"/>
    <w:uiPriority w:val="99"/>
    <w:rsid w:val="0053699E"/>
  </w:style>
  <w:style w:type="character" w:customStyle="1" w:styleId="WW8Num1z6">
    <w:name w:val="WW8Num1z6"/>
    <w:uiPriority w:val="99"/>
    <w:rsid w:val="0053699E"/>
  </w:style>
  <w:style w:type="character" w:customStyle="1" w:styleId="WW8Num1z7">
    <w:name w:val="WW8Num1z7"/>
    <w:uiPriority w:val="99"/>
    <w:rsid w:val="0053699E"/>
  </w:style>
  <w:style w:type="character" w:customStyle="1" w:styleId="WW8Num1z8">
    <w:name w:val="WW8Num1z8"/>
    <w:uiPriority w:val="99"/>
    <w:rsid w:val="0053699E"/>
  </w:style>
  <w:style w:type="character" w:customStyle="1" w:styleId="WW8Num2z0">
    <w:name w:val="WW8Num2z0"/>
    <w:uiPriority w:val="99"/>
    <w:rsid w:val="0053699E"/>
  </w:style>
  <w:style w:type="character" w:customStyle="1" w:styleId="WW8Num2z1">
    <w:name w:val="WW8Num2z1"/>
    <w:uiPriority w:val="99"/>
    <w:rsid w:val="0053699E"/>
  </w:style>
  <w:style w:type="character" w:customStyle="1" w:styleId="WW8Num2z2">
    <w:name w:val="WW8Num2z2"/>
    <w:uiPriority w:val="99"/>
    <w:rsid w:val="0053699E"/>
  </w:style>
  <w:style w:type="character" w:customStyle="1" w:styleId="WW8Num2z3">
    <w:name w:val="WW8Num2z3"/>
    <w:uiPriority w:val="99"/>
    <w:rsid w:val="0053699E"/>
  </w:style>
  <w:style w:type="character" w:customStyle="1" w:styleId="WW8Num2z4">
    <w:name w:val="WW8Num2z4"/>
    <w:uiPriority w:val="99"/>
    <w:rsid w:val="0053699E"/>
  </w:style>
  <w:style w:type="character" w:customStyle="1" w:styleId="WW8Num2z5">
    <w:name w:val="WW8Num2z5"/>
    <w:uiPriority w:val="99"/>
    <w:rsid w:val="0053699E"/>
  </w:style>
  <w:style w:type="character" w:customStyle="1" w:styleId="WW8Num2z6">
    <w:name w:val="WW8Num2z6"/>
    <w:uiPriority w:val="99"/>
    <w:rsid w:val="0053699E"/>
  </w:style>
  <w:style w:type="character" w:customStyle="1" w:styleId="WW8Num2z7">
    <w:name w:val="WW8Num2z7"/>
    <w:uiPriority w:val="99"/>
    <w:rsid w:val="0053699E"/>
  </w:style>
  <w:style w:type="character" w:customStyle="1" w:styleId="WW8Num2z8">
    <w:name w:val="WW8Num2z8"/>
    <w:uiPriority w:val="99"/>
    <w:rsid w:val="0053699E"/>
  </w:style>
  <w:style w:type="character" w:customStyle="1" w:styleId="WW8Num3z0">
    <w:name w:val="WW8Num3z0"/>
    <w:uiPriority w:val="99"/>
    <w:rsid w:val="0053699E"/>
    <w:rPr>
      <w:rFonts w:ascii="Symbol" w:hAnsi="Symbol"/>
    </w:rPr>
  </w:style>
  <w:style w:type="character" w:customStyle="1" w:styleId="WW8Num3z1">
    <w:name w:val="WW8Num3z1"/>
    <w:uiPriority w:val="99"/>
    <w:rsid w:val="0053699E"/>
    <w:rPr>
      <w:rFonts w:ascii="Courier New" w:hAnsi="Courier New"/>
    </w:rPr>
  </w:style>
  <w:style w:type="character" w:customStyle="1" w:styleId="WW8Num3z2">
    <w:name w:val="WW8Num3z2"/>
    <w:uiPriority w:val="99"/>
    <w:rsid w:val="0053699E"/>
    <w:rPr>
      <w:rFonts w:ascii="Wingdings" w:hAnsi="Wingdings"/>
    </w:rPr>
  </w:style>
  <w:style w:type="character" w:customStyle="1" w:styleId="WW8Num3z3">
    <w:name w:val="WW8Num3z3"/>
    <w:uiPriority w:val="99"/>
    <w:rsid w:val="0053699E"/>
    <w:rPr>
      <w:rFonts w:ascii="Symbol" w:hAnsi="Symbol"/>
    </w:rPr>
  </w:style>
  <w:style w:type="character" w:customStyle="1" w:styleId="WW8Num4z0">
    <w:name w:val="WW8Num4z0"/>
    <w:uiPriority w:val="99"/>
    <w:rsid w:val="0053699E"/>
    <w:rPr>
      <w:rFonts w:ascii="Symbol" w:hAnsi="Symbol"/>
    </w:rPr>
  </w:style>
  <w:style w:type="character" w:customStyle="1" w:styleId="WW8Num4z1">
    <w:name w:val="WW8Num4z1"/>
    <w:uiPriority w:val="99"/>
    <w:rsid w:val="0053699E"/>
    <w:rPr>
      <w:rFonts w:ascii="Courier New" w:hAnsi="Courier New"/>
    </w:rPr>
  </w:style>
  <w:style w:type="character" w:customStyle="1" w:styleId="WW8Num4z2">
    <w:name w:val="WW8Num4z2"/>
    <w:uiPriority w:val="99"/>
    <w:rsid w:val="0053699E"/>
    <w:rPr>
      <w:rFonts w:ascii="Wingdings" w:hAnsi="Wingdings"/>
    </w:rPr>
  </w:style>
  <w:style w:type="character" w:customStyle="1" w:styleId="WW8Num4z3">
    <w:name w:val="WW8Num4z3"/>
    <w:uiPriority w:val="99"/>
    <w:rsid w:val="0053699E"/>
    <w:rPr>
      <w:rFonts w:ascii="Symbol" w:hAnsi="Symbol"/>
    </w:rPr>
  </w:style>
  <w:style w:type="character" w:customStyle="1" w:styleId="WW8Num5z0">
    <w:name w:val="WW8Num5z0"/>
    <w:uiPriority w:val="99"/>
    <w:rsid w:val="0053699E"/>
  </w:style>
  <w:style w:type="character" w:customStyle="1" w:styleId="WW8Num5z1">
    <w:name w:val="WW8Num5z1"/>
    <w:uiPriority w:val="99"/>
    <w:rsid w:val="0053699E"/>
  </w:style>
  <w:style w:type="character" w:customStyle="1" w:styleId="WW8Num5z2">
    <w:name w:val="WW8Num5z2"/>
    <w:uiPriority w:val="99"/>
    <w:rsid w:val="0053699E"/>
  </w:style>
  <w:style w:type="character" w:customStyle="1" w:styleId="WW8Num5z3">
    <w:name w:val="WW8Num5z3"/>
    <w:uiPriority w:val="99"/>
    <w:rsid w:val="0053699E"/>
  </w:style>
  <w:style w:type="character" w:customStyle="1" w:styleId="WW8Num5z4">
    <w:name w:val="WW8Num5z4"/>
    <w:uiPriority w:val="99"/>
    <w:rsid w:val="0053699E"/>
  </w:style>
  <w:style w:type="character" w:customStyle="1" w:styleId="WW8Num5z5">
    <w:name w:val="WW8Num5z5"/>
    <w:uiPriority w:val="99"/>
    <w:rsid w:val="0053699E"/>
  </w:style>
  <w:style w:type="character" w:customStyle="1" w:styleId="WW8Num5z6">
    <w:name w:val="WW8Num5z6"/>
    <w:uiPriority w:val="99"/>
    <w:rsid w:val="0053699E"/>
  </w:style>
  <w:style w:type="character" w:customStyle="1" w:styleId="WW8Num5z7">
    <w:name w:val="WW8Num5z7"/>
    <w:uiPriority w:val="99"/>
    <w:rsid w:val="0053699E"/>
  </w:style>
  <w:style w:type="character" w:customStyle="1" w:styleId="WW8Num5z8">
    <w:name w:val="WW8Num5z8"/>
    <w:uiPriority w:val="99"/>
    <w:rsid w:val="0053699E"/>
  </w:style>
  <w:style w:type="character" w:customStyle="1" w:styleId="WW8Num6z0">
    <w:name w:val="WW8Num6z0"/>
    <w:uiPriority w:val="99"/>
    <w:rsid w:val="0053699E"/>
    <w:rPr>
      <w:sz w:val="22"/>
    </w:rPr>
  </w:style>
  <w:style w:type="character" w:customStyle="1" w:styleId="WW8Num6z1">
    <w:name w:val="WW8Num6z1"/>
    <w:uiPriority w:val="99"/>
    <w:rsid w:val="0053699E"/>
  </w:style>
  <w:style w:type="character" w:customStyle="1" w:styleId="WW8Num6z2">
    <w:name w:val="WW8Num6z2"/>
    <w:uiPriority w:val="99"/>
    <w:rsid w:val="0053699E"/>
  </w:style>
  <w:style w:type="character" w:customStyle="1" w:styleId="WW8Num6z3">
    <w:name w:val="WW8Num6z3"/>
    <w:uiPriority w:val="99"/>
    <w:rsid w:val="0053699E"/>
  </w:style>
  <w:style w:type="character" w:customStyle="1" w:styleId="WW8Num6z4">
    <w:name w:val="WW8Num6z4"/>
    <w:uiPriority w:val="99"/>
    <w:rsid w:val="0053699E"/>
  </w:style>
  <w:style w:type="character" w:customStyle="1" w:styleId="WW8Num6z5">
    <w:name w:val="WW8Num6z5"/>
    <w:uiPriority w:val="99"/>
    <w:rsid w:val="0053699E"/>
  </w:style>
  <w:style w:type="character" w:customStyle="1" w:styleId="WW8Num6z6">
    <w:name w:val="WW8Num6z6"/>
    <w:uiPriority w:val="99"/>
    <w:rsid w:val="0053699E"/>
  </w:style>
  <w:style w:type="character" w:customStyle="1" w:styleId="WW8Num6z7">
    <w:name w:val="WW8Num6z7"/>
    <w:uiPriority w:val="99"/>
    <w:rsid w:val="0053699E"/>
  </w:style>
  <w:style w:type="character" w:customStyle="1" w:styleId="WW8Num6z8">
    <w:name w:val="WW8Num6z8"/>
    <w:uiPriority w:val="99"/>
    <w:rsid w:val="0053699E"/>
  </w:style>
  <w:style w:type="character" w:customStyle="1" w:styleId="WW8Num7z0">
    <w:name w:val="WW8Num7z0"/>
    <w:uiPriority w:val="99"/>
    <w:rsid w:val="0053699E"/>
  </w:style>
  <w:style w:type="character" w:customStyle="1" w:styleId="WW8Num8z0">
    <w:name w:val="WW8Num8z0"/>
    <w:uiPriority w:val="99"/>
    <w:rsid w:val="0053699E"/>
  </w:style>
  <w:style w:type="character" w:customStyle="1" w:styleId="WW8Num8z1">
    <w:name w:val="WW8Num8z1"/>
    <w:uiPriority w:val="99"/>
    <w:rsid w:val="0053699E"/>
  </w:style>
  <w:style w:type="character" w:customStyle="1" w:styleId="WW8Num8z2">
    <w:name w:val="WW8Num8z2"/>
    <w:uiPriority w:val="99"/>
    <w:rsid w:val="0053699E"/>
  </w:style>
  <w:style w:type="character" w:customStyle="1" w:styleId="WW8Num8z3">
    <w:name w:val="WW8Num8z3"/>
    <w:uiPriority w:val="99"/>
    <w:rsid w:val="0053699E"/>
  </w:style>
  <w:style w:type="character" w:customStyle="1" w:styleId="WW8Num8z4">
    <w:name w:val="WW8Num8z4"/>
    <w:uiPriority w:val="99"/>
    <w:rsid w:val="0053699E"/>
  </w:style>
  <w:style w:type="character" w:customStyle="1" w:styleId="WW8Num8z5">
    <w:name w:val="WW8Num8z5"/>
    <w:uiPriority w:val="99"/>
    <w:rsid w:val="0053699E"/>
  </w:style>
  <w:style w:type="character" w:customStyle="1" w:styleId="WW8Num8z6">
    <w:name w:val="WW8Num8z6"/>
    <w:uiPriority w:val="99"/>
    <w:rsid w:val="0053699E"/>
  </w:style>
  <w:style w:type="character" w:customStyle="1" w:styleId="WW8Num8z7">
    <w:name w:val="WW8Num8z7"/>
    <w:uiPriority w:val="99"/>
    <w:rsid w:val="0053699E"/>
  </w:style>
  <w:style w:type="character" w:customStyle="1" w:styleId="WW8Num8z8">
    <w:name w:val="WW8Num8z8"/>
    <w:uiPriority w:val="99"/>
    <w:rsid w:val="0053699E"/>
  </w:style>
  <w:style w:type="character" w:customStyle="1" w:styleId="WW8Num9z0">
    <w:name w:val="WW8Num9z0"/>
    <w:uiPriority w:val="99"/>
    <w:rsid w:val="0053699E"/>
    <w:rPr>
      <w:b/>
    </w:rPr>
  </w:style>
  <w:style w:type="character" w:customStyle="1" w:styleId="WW8Num10z0">
    <w:name w:val="WW8Num10z0"/>
    <w:uiPriority w:val="99"/>
    <w:rsid w:val="0053699E"/>
    <w:rPr>
      <w:b/>
    </w:rPr>
  </w:style>
  <w:style w:type="paragraph" w:customStyle="1" w:styleId="a">
    <w:name w:val="Επικεφαλίδα"/>
    <w:basedOn w:val="Normal"/>
    <w:next w:val="BodyText"/>
    <w:uiPriority w:val="99"/>
    <w:rsid w:val="0053699E"/>
    <w:pPr>
      <w:keepNext/>
      <w:spacing w:before="240" w:after="120"/>
    </w:pPr>
    <w:rPr>
      <w:rFonts w:ascii="Liberation Sans;Arial" w:hAnsi="Liberation Sans;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3699E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411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53699E"/>
    <w:rPr>
      <w:rFonts w:cs="Mangal"/>
    </w:rPr>
  </w:style>
  <w:style w:type="paragraph" w:styleId="Caption">
    <w:name w:val="caption"/>
    <w:basedOn w:val="Normal"/>
    <w:uiPriority w:val="99"/>
    <w:qFormat/>
    <w:rsid w:val="0053699E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uiPriority w:val="99"/>
    <w:rsid w:val="0053699E"/>
    <w:pPr>
      <w:suppressLineNumbers/>
    </w:pPr>
    <w:rPr>
      <w:rFonts w:cs="Mangal"/>
    </w:rPr>
  </w:style>
  <w:style w:type="paragraph" w:customStyle="1" w:styleId="a1">
    <w:name w:val="Κεφαλίδα και υποσέλιδο"/>
    <w:basedOn w:val="Normal"/>
    <w:uiPriority w:val="99"/>
    <w:rsid w:val="0053699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5369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411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369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411"/>
    <w:rPr>
      <w:rFonts w:ascii="Times New Roman" w:hAnsi="Times New Roman" w:cs="Times New Roman"/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rsid w:val="0053699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1411"/>
    <w:rPr>
      <w:rFonts w:ascii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rsid w:val="0053699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1411"/>
    <w:rPr>
      <w:rFonts w:ascii="Times New Roman" w:hAnsi="Times New Roman" w:cs="Times New Roman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53699E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1411"/>
    <w:rPr>
      <w:rFonts w:ascii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53699E"/>
    <w:pPr>
      <w:jc w:val="both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4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a2">
    <w:name w:val="Περιεχόμενα πίνακα"/>
    <w:basedOn w:val="Normal"/>
    <w:uiPriority w:val="99"/>
    <w:rsid w:val="0053699E"/>
    <w:pPr>
      <w:suppressLineNumbers/>
    </w:pPr>
  </w:style>
  <w:style w:type="paragraph" w:customStyle="1" w:styleId="a3">
    <w:name w:val="Επικεφαλίδα πίνακα"/>
    <w:basedOn w:val="a2"/>
    <w:uiPriority w:val="99"/>
    <w:rsid w:val="0053699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330</Words>
  <Characters>1785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Admin</cp:lastModifiedBy>
  <cp:revision>3</cp:revision>
  <cp:lastPrinted>2020-02-05T13:52:00Z</cp:lastPrinted>
  <dcterms:created xsi:type="dcterms:W3CDTF">2020-02-06T11:50:00Z</dcterms:created>
  <dcterms:modified xsi:type="dcterms:W3CDTF">2020-02-06T11:50:00Z</dcterms:modified>
</cp:coreProperties>
</file>