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</w:pPr>
      <w:r>
        <w:t>ΥΠΕΥΘΥΝΗ ΔΗΛΩΣΗ</w:t>
      </w:r>
      <w:r w:rsidR="00EA6890">
        <w:rPr>
          <w:sz w:val="20"/>
          <w:szCs w:val="20"/>
          <w:vertAlign w:val="superscript"/>
        </w:rPr>
        <w:t>(1)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86194B" w:rsidP="00FA2EB0">
      <w:pPr>
        <w:pStyle w:val="a3"/>
        <w:shd w:val="clear" w:color="auto" w:fill="FFFF00"/>
        <w:tabs>
          <w:tab w:val="clear" w:pos="4153"/>
          <w:tab w:val="clear" w:pos="8306"/>
        </w:tabs>
        <w:jc w:val="center"/>
      </w:pPr>
      <w:r>
        <w:t>Νο 2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</w:t>
      </w:r>
      <w:r w:rsidR="00CC7DF6">
        <w:rPr>
          <w:sz w:val="18"/>
        </w:rPr>
        <w:t xml:space="preserve">του </w:t>
      </w:r>
      <w:r>
        <w:rPr>
          <w:sz w:val="18"/>
        </w:rPr>
        <w:t>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266"/>
        <w:gridCol w:w="720"/>
        <w:gridCol w:w="7"/>
        <w:gridCol w:w="850"/>
        <w:gridCol w:w="223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 w:rsidR="00EA6890">
              <w:rPr>
                <w:rFonts w:ascii="Arial" w:hAnsi="Arial" w:cs="Arial"/>
                <w:sz w:val="20"/>
                <w:szCs w:val="20"/>
                <w:vertAlign w:val="superscript"/>
              </w:rPr>
              <w:t>(2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9305C7" w:rsidRPr="002E54D3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  <w:r w:rsidRPr="002E54D3">
              <w:rPr>
                <w:rFonts w:ascii="Arial" w:hAnsi="Arial" w:cs="Arial"/>
                <w:b/>
                <w:sz w:val="16"/>
                <w:szCs w:val="16"/>
              </w:rPr>
              <w:t xml:space="preserve">ΔΗΜΟ </w:t>
            </w:r>
          </w:p>
        </w:tc>
      </w:tr>
      <w:tr w:rsidR="00E60628" w:rsidTr="00E606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43" w:type="dxa"/>
            <w:gridSpan w:val="6"/>
          </w:tcPr>
          <w:p w:rsidR="00E60628" w:rsidRPr="002E54D3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6"/>
          </w:tcPr>
          <w:p w:rsidR="00E60628" w:rsidRPr="00234B62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DF4F07" w:rsidTr="00E6062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F4F07" w:rsidRPr="0030729A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30729A">
              <w:rPr>
                <w:rFonts w:ascii="Arial" w:hAnsi="Arial" w:cs="Arial"/>
                <w:sz w:val="16"/>
              </w:rPr>
              <w:t>ΑΦΜ:</w:t>
            </w:r>
          </w:p>
        </w:tc>
        <w:tc>
          <w:tcPr>
            <w:tcW w:w="3843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3" w:type="dxa"/>
            <w:gridSpan w:val="3"/>
          </w:tcPr>
          <w:p w:rsidR="00DF4F07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Δ.Ο.Υ.:</w:t>
            </w:r>
          </w:p>
        </w:tc>
        <w:tc>
          <w:tcPr>
            <w:tcW w:w="4164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A6890">
              <w:rPr>
                <w:rFonts w:ascii="Arial" w:hAnsi="Arial" w:cs="Arial"/>
                <w:sz w:val="16"/>
                <w:vertAlign w:val="superscript"/>
              </w:rPr>
              <w:t>(3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30729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9305C7" w:rsidRDefault="0030729A" w:rsidP="003072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Δ/νση Ηλεκτρονικού </w:t>
            </w:r>
            <w:r w:rsidR="009305C7">
              <w:rPr>
                <w:rFonts w:ascii="Arial" w:hAnsi="Arial" w:cs="Arial"/>
                <w:sz w:val="16"/>
              </w:rPr>
              <w:t>Ταχυδρομείου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Pr="0030729A" w:rsidRDefault="009305C7">
      <w:pPr>
        <w:rPr>
          <w:rFonts w:ascii="Arial" w:hAnsi="Arial" w:cs="Arial"/>
          <w:bCs/>
          <w:sz w:val="16"/>
          <w:szCs w:val="16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Με ατομική μου ευθύνη και γνωρίζοντας τις κυρώσεις</w:t>
            </w:r>
            <w:r w:rsidR="00EA6890">
              <w:rPr>
                <w:rFonts w:ascii="Arial" w:hAnsi="Arial" w:cs="Arial"/>
                <w:sz w:val="18"/>
                <w:vertAlign w:val="superscript"/>
              </w:rPr>
              <w:t>(4</w:t>
            </w:r>
            <w:r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 w:rsidP="007E21E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 xml:space="preserve"> δεν έχει επιβληθεί σε βάρος του οικονομικού φορέα με τελεσίδικη και δεσμευτική ισχύ, μέσα σε χρονικό</w:t>
            </w: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>διάστημα δύο (2) ετών πριν από την ημερομηνία λήξης της προθεσμίας υποβολής προσφοράς:</w:t>
            </w: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>α) τρεις (3) πράξεις επιβολής προστίμου από τα αρμόδια ελεγκτικά όργανα του Σώματος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21E7">
              <w:rPr>
                <w:rFonts w:ascii="Arial" w:hAnsi="Arial" w:cs="Arial"/>
                <w:sz w:val="22"/>
                <w:szCs w:val="22"/>
              </w:rPr>
              <w:t xml:space="preserve">Επιθεώρησης </w:t>
            </w: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 xml:space="preserve">Εργασίας για παραβάσεις της εργατικής νομοθεσίας που χαρακτηρίζονται, σύμφωνα με την υπουργική </w:t>
            </w: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 xml:space="preserve">απόφαση2063/Δ1632/2011 (Β΄ 266), όπως εκάστοτε ισχύει, ως «υψηλής» ή «πολύ υψηλής» </w:t>
            </w: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 xml:space="preserve">σοβαρότητας, οι οποίες προκύπτουν αθροιστικά από τρεις (3) διενεργηθέντες ελέγχους, ή </w:t>
            </w: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>β) δύο (2) πράξεις επιβολής προστίμου από τα αρμόδια ελεγκτικά όργανα του Σώματος Επιθεώρησης</w:t>
            </w:r>
          </w:p>
        </w:tc>
      </w:tr>
      <w:tr w:rsidR="007E21E7" w:rsidTr="00C64F0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E21E7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>Εργασίας για παραβάσεις της εργατικής νομοθεσίας που αφορούν την αδήλωτη εργασία, οι οποίες</w:t>
            </w:r>
          </w:p>
        </w:tc>
      </w:tr>
      <w:tr w:rsidR="00D36D2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36D23" w:rsidRPr="007E21E7" w:rsidRDefault="007E21E7" w:rsidP="00471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21E7">
              <w:rPr>
                <w:rFonts w:ascii="Arial" w:hAnsi="Arial" w:cs="Arial"/>
                <w:sz w:val="22"/>
                <w:szCs w:val="22"/>
              </w:rPr>
              <w:t>προκύπτουν αθροιστικά από δύο (2) διενεργηθέντες ελέγχους.</w:t>
            </w:r>
          </w:p>
        </w:tc>
      </w:tr>
      <w:tr w:rsidR="00D36D2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36D23" w:rsidRPr="00757A4A" w:rsidRDefault="00D36D23" w:rsidP="003566D9"/>
        </w:tc>
      </w:tr>
    </w:tbl>
    <w:p w:rsidR="009305C7" w:rsidRDefault="009305C7">
      <w:pPr>
        <w:rPr>
          <w:sz w:val="16"/>
          <w:szCs w:val="16"/>
        </w:rPr>
      </w:pPr>
    </w:p>
    <w:p w:rsidR="009305C7" w:rsidRPr="00CC7DF6" w:rsidRDefault="009305C7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</w:t>
      </w:r>
      <w:r w:rsidR="00E763AE">
        <w:rPr>
          <w:szCs w:val="20"/>
          <w:vertAlign w:val="superscript"/>
        </w:rPr>
        <w:t>(5)</w:t>
      </w:r>
      <w:r>
        <w:rPr>
          <w:sz w:val="16"/>
        </w:rPr>
        <w:t>:      ……….20</w:t>
      </w:r>
      <w:r w:rsidR="00CC7DF6">
        <w:rPr>
          <w:sz w:val="16"/>
          <w:lang w:val="en-US"/>
        </w:rPr>
        <w:t>1</w:t>
      </w:r>
      <w:r w:rsidR="00CC7DF6">
        <w:rPr>
          <w:sz w:val="16"/>
        </w:rPr>
        <w:t>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Pr="00793C3D" w:rsidRDefault="009305C7" w:rsidP="00793C3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A6890" w:rsidRDefault="00EA6890" w:rsidP="00EA6890">
      <w:pPr>
        <w:pStyle w:val="a6"/>
        <w:pBdr>
          <w:bottom w:val="single" w:sz="4" w:space="1" w:color="auto"/>
        </w:pBdr>
        <w:jc w:val="both"/>
        <w:rPr>
          <w:sz w:val="16"/>
          <w:szCs w:val="16"/>
        </w:rPr>
      </w:pPr>
    </w:p>
    <w:p w:rsidR="00EA6890" w:rsidRDefault="00EA6890" w:rsidP="00EA6890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 xml:space="preserve">(1) </w:t>
      </w:r>
      <w:r>
        <w:rPr>
          <w:sz w:val="16"/>
          <w:szCs w:val="16"/>
        </w:rPr>
        <w:t xml:space="preserve">Υποβάλλεται </w:t>
      </w:r>
      <w:r w:rsidRPr="00EA6890">
        <w:rPr>
          <w:rFonts w:eastAsia="MyriadPro-Regular"/>
          <w:sz w:val="16"/>
          <w:szCs w:val="16"/>
        </w:rPr>
        <w:t>εκ μέρους του οικονομικού φορέα, σε περίπτωση φυσικού προσώπου, ή σε</w:t>
      </w:r>
      <w:r>
        <w:rPr>
          <w:rFonts w:eastAsia="MyriadPro-Regular"/>
          <w:sz w:val="16"/>
          <w:szCs w:val="16"/>
        </w:rPr>
        <w:t xml:space="preserve"> </w:t>
      </w:r>
      <w:r w:rsidRPr="00EA6890">
        <w:rPr>
          <w:rFonts w:eastAsia="MyriadPro-Regular"/>
          <w:sz w:val="16"/>
          <w:szCs w:val="16"/>
        </w:rPr>
        <w:t xml:space="preserve">περίπτωση νομικού προσώπου </w:t>
      </w:r>
      <w:r>
        <w:rPr>
          <w:rFonts w:eastAsia="MyriadPro-Regular"/>
          <w:sz w:val="16"/>
          <w:szCs w:val="16"/>
        </w:rPr>
        <w:t xml:space="preserve">εκ </w:t>
      </w:r>
      <w:r w:rsidRPr="00EA6890">
        <w:rPr>
          <w:rFonts w:eastAsia="MyriadPro-Regular"/>
          <w:sz w:val="16"/>
          <w:szCs w:val="16"/>
        </w:rPr>
        <w:t>μέρους του νομίμου εκπροσώπου, όπως αυτός ορίζεται</w:t>
      </w:r>
      <w:r>
        <w:rPr>
          <w:sz w:val="16"/>
          <w:szCs w:val="16"/>
        </w:rPr>
        <w:t xml:space="preserve"> ανά </w:t>
      </w:r>
      <w:r w:rsidRPr="00EA6890">
        <w:rPr>
          <w:rFonts w:eastAsia="MyriadPro-Regular"/>
          <w:sz w:val="16"/>
          <w:szCs w:val="16"/>
        </w:rPr>
        <w:t xml:space="preserve">περίπτωση </w:t>
      </w:r>
      <w:r>
        <w:rPr>
          <w:rFonts w:eastAsia="MyriadPro-Regular"/>
          <w:sz w:val="16"/>
          <w:szCs w:val="16"/>
        </w:rPr>
        <w:t xml:space="preserve">στο άρθρο </w:t>
      </w:r>
      <w:r w:rsidRPr="00EA6890">
        <w:rPr>
          <w:rFonts w:eastAsia="MyriadPro-Regular"/>
          <w:sz w:val="16"/>
          <w:szCs w:val="16"/>
        </w:rPr>
        <w:t xml:space="preserve">79Α του </w:t>
      </w:r>
      <w:r>
        <w:rPr>
          <w:rFonts w:eastAsia="MyriadPro-Regular"/>
          <w:sz w:val="16"/>
          <w:szCs w:val="16"/>
        </w:rPr>
        <w:t>ν. 4412/2016, όπως ισχύει.</w:t>
      </w:r>
    </w:p>
    <w:p w:rsidR="009305C7" w:rsidRPr="0030729A" w:rsidRDefault="00EA6890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(2</w:t>
      </w:r>
      <w:r w:rsidR="009305C7" w:rsidRPr="0030729A">
        <w:rPr>
          <w:sz w:val="16"/>
          <w:szCs w:val="16"/>
        </w:rPr>
        <w:t>) Αναγράφεται από τον ενδιαφερόμενο πολίτη ή Αρχή ή η Υπηρεσία του δημόσιου τομέα, που απευθύνεται η αίτηση.</w:t>
      </w:r>
    </w:p>
    <w:p w:rsidR="009305C7" w:rsidRPr="0030729A" w:rsidRDefault="00EA6890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(3</w:t>
      </w:r>
      <w:r w:rsidR="009305C7" w:rsidRPr="0030729A">
        <w:rPr>
          <w:sz w:val="16"/>
          <w:szCs w:val="16"/>
        </w:rPr>
        <w:t xml:space="preserve">) Αναγράφεται ολογράφως. </w:t>
      </w:r>
    </w:p>
    <w:p w:rsidR="007E21E7" w:rsidRDefault="00EA6890" w:rsidP="007E21E7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(4</w:t>
      </w:r>
      <w:r w:rsidR="009305C7" w:rsidRPr="0030729A">
        <w:rPr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E21E7" w:rsidRPr="007E21E7" w:rsidRDefault="007E21E7" w:rsidP="00E763AE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(5) </w:t>
      </w:r>
      <w:r w:rsidR="00E763AE">
        <w:rPr>
          <w:sz w:val="16"/>
          <w:szCs w:val="16"/>
        </w:rPr>
        <w:t xml:space="preserve">Η ημερομηνία της Υ/Δ πρέπει να είναι </w:t>
      </w:r>
      <w:r w:rsidRPr="007E21E7">
        <w:rPr>
          <w:rFonts w:eastAsia="MyriadPro-Regular"/>
          <w:sz w:val="16"/>
          <w:szCs w:val="16"/>
        </w:rPr>
        <w:t>μετά</w:t>
      </w:r>
      <w:r w:rsidR="00E763AE">
        <w:rPr>
          <w:rFonts w:eastAsia="MyriadPro-Regular"/>
          <w:sz w:val="16"/>
          <w:szCs w:val="16"/>
        </w:rPr>
        <w:t xml:space="preserve"> </w:t>
      </w:r>
      <w:r w:rsidRPr="007E21E7">
        <w:rPr>
          <w:rFonts w:eastAsia="MyriadPro-Regular"/>
          <w:sz w:val="16"/>
          <w:szCs w:val="16"/>
        </w:rPr>
        <w:t>την κοινοποίηση της πρόσκλησης για την υποβολή των</w:t>
      </w:r>
      <w:r w:rsidR="00E763AE">
        <w:rPr>
          <w:sz w:val="16"/>
          <w:szCs w:val="16"/>
        </w:rPr>
        <w:t xml:space="preserve"> </w:t>
      </w:r>
      <w:r w:rsidRPr="007E21E7">
        <w:rPr>
          <w:rFonts w:eastAsia="MyriadPro-Regular"/>
          <w:sz w:val="16"/>
          <w:szCs w:val="16"/>
        </w:rPr>
        <w:t>δικαιολογητικών.</w:t>
      </w:r>
    </w:p>
    <w:sectPr w:rsidR="007E21E7" w:rsidRPr="007E21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F9" w:rsidRDefault="00FD41F9">
      <w:r>
        <w:separator/>
      </w:r>
    </w:p>
  </w:endnote>
  <w:endnote w:type="continuationSeparator" w:id="0">
    <w:p w:rsidR="00FD41F9" w:rsidRDefault="00FD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F9" w:rsidRDefault="00FD41F9">
      <w:r>
        <w:separator/>
      </w:r>
    </w:p>
  </w:footnote>
  <w:footnote w:type="continuationSeparator" w:id="0">
    <w:p w:rsidR="00FD41F9" w:rsidRDefault="00FD4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383AB4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963554D"/>
    <w:multiLevelType w:val="hybridMultilevel"/>
    <w:tmpl w:val="64AA5994"/>
    <w:lvl w:ilvl="0" w:tplc="4C1E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257F3"/>
    <w:rsid w:val="00184E7A"/>
    <w:rsid w:val="00207821"/>
    <w:rsid w:val="00234B62"/>
    <w:rsid w:val="002E54D3"/>
    <w:rsid w:val="0030729A"/>
    <w:rsid w:val="00335D4A"/>
    <w:rsid w:val="003566D9"/>
    <w:rsid w:val="00383AB4"/>
    <w:rsid w:val="003B75B7"/>
    <w:rsid w:val="00471615"/>
    <w:rsid w:val="004C256A"/>
    <w:rsid w:val="00600CCA"/>
    <w:rsid w:val="006734BA"/>
    <w:rsid w:val="00732147"/>
    <w:rsid w:val="00793C3D"/>
    <w:rsid w:val="007E21E7"/>
    <w:rsid w:val="00834B98"/>
    <w:rsid w:val="0086194B"/>
    <w:rsid w:val="009305C7"/>
    <w:rsid w:val="009A747C"/>
    <w:rsid w:val="00A00BFD"/>
    <w:rsid w:val="00A02044"/>
    <w:rsid w:val="00AC64F1"/>
    <w:rsid w:val="00B34D2E"/>
    <w:rsid w:val="00C5344D"/>
    <w:rsid w:val="00C64F0C"/>
    <w:rsid w:val="00CC7DF6"/>
    <w:rsid w:val="00D36D23"/>
    <w:rsid w:val="00D57FCA"/>
    <w:rsid w:val="00D65882"/>
    <w:rsid w:val="00DB2D0B"/>
    <w:rsid w:val="00DF4F07"/>
    <w:rsid w:val="00E60628"/>
    <w:rsid w:val="00E763AE"/>
    <w:rsid w:val="00EA6890"/>
    <w:rsid w:val="00EB4D8D"/>
    <w:rsid w:val="00ED511F"/>
    <w:rsid w:val="00F61849"/>
    <w:rsid w:val="00FA2EB0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Χαρακτήρες υποσημείωσης"/>
    <w:rsid w:val="00D36D23"/>
    <w:rPr>
      <w:rFonts w:cs="Times New Roman"/>
      <w:vertAlign w:val="superscript"/>
    </w:rPr>
  </w:style>
  <w:style w:type="character" w:customStyle="1" w:styleId="FootnoteReference2">
    <w:name w:val="Footnote Reference2"/>
    <w:rsid w:val="00D36D23"/>
    <w:rPr>
      <w:vertAlign w:val="superscript"/>
    </w:rPr>
  </w:style>
  <w:style w:type="paragraph" w:styleId="a9">
    <w:name w:val="footnote text"/>
    <w:basedOn w:val="a"/>
    <w:link w:val="Char"/>
    <w:rsid w:val="00D36D23"/>
    <w:pPr>
      <w:suppressAutoHyphens/>
      <w:ind w:left="425" w:hanging="425"/>
      <w:jc w:val="both"/>
    </w:pPr>
    <w:rPr>
      <w:rFonts w:ascii="Calibri" w:hAnsi="Calibri"/>
      <w:sz w:val="18"/>
      <w:szCs w:val="20"/>
      <w:lang w:val="en-IE" w:eastAsia="zh-CN"/>
    </w:rPr>
  </w:style>
  <w:style w:type="character" w:customStyle="1" w:styleId="Char">
    <w:name w:val="Κείμενο υποσημείωσης Char"/>
    <w:link w:val="a9"/>
    <w:rsid w:val="00D36D23"/>
    <w:rPr>
      <w:rFonts w:ascii="Calibri" w:hAnsi="Calibri" w:cs="Calibri"/>
      <w:sz w:val="18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ΒΑΣΩ ΚΛΑΨΙΝΟΥ</dc:creator>
  <cp:lastModifiedBy>ΒΑΣΩ ΚΛΑΨΙΝΟΥ</cp:lastModifiedBy>
  <cp:revision>2</cp:revision>
  <cp:lastPrinted>2002-09-25T07:58:00Z</cp:lastPrinted>
  <dcterms:created xsi:type="dcterms:W3CDTF">2020-03-29T13:52:00Z</dcterms:created>
  <dcterms:modified xsi:type="dcterms:W3CDTF">2020-03-29T13:52:00Z</dcterms:modified>
</cp:coreProperties>
</file>